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D923" w14:textId="77777777" w:rsidR="00FF1F76" w:rsidRPr="00FF1F76" w:rsidRDefault="00FF1F76" w:rsidP="00FF1F76">
      <w:pPr>
        <w:shd w:val="clear" w:color="auto" w:fill="FFFFFF"/>
        <w:spacing w:line="240" w:lineRule="auto"/>
        <w:rPr>
          <w:rFonts w:ascii="Open Sans" w:eastAsia="Times New Roman" w:hAnsi="Open Sans" w:cs="Open Sans"/>
          <w:color w:val="000000"/>
          <w:sz w:val="24"/>
          <w:szCs w:val="24"/>
        </w:rPr>
      </w:pPr>
      <w:r w:rsidRPr="00FF1F76">
        <w:rPr>
          <w:rFonts w:ascii="Open Sans" w:eastAsia="Times New Roman" w:hAnsi="Open Sans" w:cs="Open Sans"/>
          <w:noProof/>
          <w:color w:val="000000"/>
          <w:sz w:val="24"/>
          <w:szCs w:val="24"/>
        </w:rPr>
        <w:drawing>
          <wp:inline distT="0" distB="0" distL="0" distR="0" wp14:anchorId="66979764" wp14:editId="396F2CC0">
            <wp:extent cx="1865620" cy="22193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0682" cy="2237243"/>
                    </a:xfrm>
                    <a:prstGeom prst="rect">
                      <a:avLst/>
                    </a:prstGeom>
                    <a:noFill/>
                    <a:ln>
                      <a:noFill/>
                    </a:ln>
                  </pic:spPr>
                </pic:pic>
              </a:graphicData>
            </a:graphic>
          </wp:inline>
        </w:drawing>
      </w:r>
    </w:p>
    <w:p w14:paraId="67D49B2F" w14:textId="77777777" w:rsidR="00FF1F76" w:rsidRPr="00FF1F76" w:rsidRDefault="00FF1F76" w:rsidP="00FF1F76">
      <w:pPr>
        <w:pBdr>
          <w:bottom w:val="single" w:sz="6" w:space="8" w:color="1A72B5"/>
        </w:pBdr>
        <w:shd w:val="clear" w:color="auto" w:fill="FFFFFF"/>
        <w:spacing w:after="0" w:line="420" w:lineRule="atLeast"/>
        <w:outlineLvl w:val="1"/>
        <w:rPr>
          <w:rFonts w:ascii="Open Sans" w:eastAsia="Times New Roman" w:hAnsi="Open Sans" w:cs="Open Sans"/>
          <w:color w:val="1A72B5"/>
          <w:sz w:val="36"/>
          <w:szCs w:val="36"/>
        </w:rPr>
      </w:pPr>
      <w:r w:rsidRPr="00FF1F76">
        <w:rPr>
          <w:rFonts w:ascii="Open Sans" w:eastAsia="Times New Roman" w:hAnsi="Open Sans" w:cs="Open Sans"/>
          <w:color w:val="1A72B5"/>
          <w:sz w:val="36"/>
          <w:szCs w:val="36"/>
        </w:rPr>
        <w:t xml:space="preserve">About Dr. </w:t>
      </w:r>
      <w:proofErr w:type="spellStart"/>
      <w:r w:rsidRPr="00FF1F76">
        <w:rPr>
          <w:rFonts w:ascii="Open Sans" w:eastAsia="Times New Roman" w:hAnsi="Open Sans" w:cs="Open Sans"/>
          <w:color w:val="1A72B5"/>
          <w:sz w:val="36"/>
          <w:szCs w:val="36"/>
        </w:rPr>
        <w:t>Piñeyro</w:t>
      </w:r>
      <w:proofErr w:type="spellEnd"/>
    </w:p>
    <w:p w14:paraId="6252466B" w14:textId="77777777" w:rsidR="00FF1F76" w:rsidRPr="00FF1F76" w:rsidRDefault="00FF1F76" w:rsidP="00FF1F76">
      <w:pPr>
        <w:shd w:val="clear" w:color="auto" w:fill="FFFFFF"/>
        <w:spacing w:after="150" w:line="360" w:lineRule="atLeast"/>
        <w:rPr>
          <w:rFonts w:ascii="Open Sans" w:eastAsia="Times New Roman" w:hAnsi="Open Sans" w:cs="Open Sans"/>
          <w:color w:val="222222"/>
          <w:sz w:val="20"/>
          <w:szCs w:val="20"/>
        </w:rPr>
      </w:pPr>
      <w:r w:rsidRPr="00FF1F76">
        <w:rPr>
          <w:rFonts w:ascii="Open Sans" w:eastAsia="Times New Roman" w:hAnsi="Open Sans" w:cs="Open Sans"/>
          <w:color w:val="222222"/>
          <w:sz w:val="20"/>
          <w:szCs w:val="20"/>
        </w:rPr>
        <w:t xml:space="preserve">Dr. </w:t>
      </w:r>
      <w:proofErr w:type="spellStart"/>
      <w:r w:rsidRPr="00FF1F76">
        <w:rPr>
          <w:rFonts w:ascii="Open Sans" w:eastAsia="Times New Roman" w:hAnsi="Open Sans" w:cs="Open Sans"/>
          <w:color w:val="222222"/>
          <w:sz w:val="20"/>
          <w:szCs w:val="20"/>
        </w:rPr>
        <w:t>Piñeyro</w:t>
      </w:r>
      <w:proofErr w:type="spellEnd"/>
      <w:r w:rsidRPr="00FF1F76">
        <w:rPr>
          <w:rFonts w:ascii="Open Sans" w:eastAsia="Times New Roman" w:hAnsi="Open Sans" w:cs="Open Sans"/>
          <w:color w:val="222222"/>
          <w:sz w:val="20"/>
          <w:szCs w:val="20"/>
        </w:rPr>
        <w:t xml:space="preserve"> attended the University of New York at Albany and then received his Doctor of Dental Surgery degree and dental training from the Universidad </w:t>
      </w:r>
      <w:proofErr w:type="spellStart"/>
      <w:r w:rsidRPr="00FF1F76">
        <w:rPr>
          <w:rFonts w:ascii="Open Sans" w:eastAsia="Times New Roman" w:hAnsi="Open Sans" w:cs="Open Sans"/>
          <w:color w:val="222222"/>
          <w:sz w:val="20"/>
          <w:szCs w:val="20"/>
        </w:rPr>
        <w:t>Autonoma</w:t>
      </w:r>
      <w:proofErr w:type="spellEnd"/>
      <w:r w:rsidRPr="00FF1F76">
        <w:rPr>
          <w:rFonts w:ascii="Open Sans" w:eastAsia="Times New Roman" w:hAnsi="Open Sans" w:cs="Open Sans"/>
          <w:color w:val="222222"/>
          <w:sz w:val="20"/>
          <w:szCs w:val="20"/>
        </w:rPr>
        <w:t xml:space="preserve"> de Guadalajara in Guadalajara Jalisco, Mexico in 1999. Dr. </w:t>
      </w:r>
      <w:proofErr w:type="spellStart"/>
      <w:r w:rsidRPr="00FF1F76">
        <w:rPr>
          <w:rFonts w:ascii="Open Sans" w:eastAsia="Times New Roman" w:hAnsi="Open Sans" w:cs="Open Sans"/>
          <w:color w:val="222222"/>
          <w:sz w:val="20"/>
          <w:szCs w:val="20"/>
        </w:rPr>
        <w:t>Piñeyro</w:t>
      </w:r>
      <w:proofErr w:type="spellEnd"/>
      <w:r w:rsidRPr="00FF1F76">
        <w:rPr>
          <w:rFonts w:ascii="Open Sans" w:eastAsia="Times New Roman" w:hAnsi="Open Sans" w:cs="Open Sans"/>
          <w:color w:val="222222"/>
          <w:sz w:val="20"/>
          <w:szCs w:val="20"/>
        </w:rPr>
        <w:t xml:space="preserve"> completed an additional 2 years of Advanced Education in General Dentistry at the University of Rochester Eastman Dental Center, NY in 2003, He later completed a </w:t>
      </w:r>
      <w:proofErr w:type="gramStart"/>
      <w:r w:rsidRPr="00FF1F76">
        <w:rPr>
          <w:rFonts w:ascii="Open Sans" w:eastAsia="Times New Roman" w:hAnsi="Open Sans" w:cs="Open Sans"/>
          <w:color w:val="222222"/>
          <w:sz w:val="20"/>
          <w:szCs w:val="20"/>
        </w:rPr>
        <w:t>3 year</w:t>
      </w:r>
      <w:proofErr w:type="gramEnd"/>
      <w:r w:rsidRPr="00FF1F76">
        <w:rPr>
          <w:rFonts w:ascii="Open Sans" w:eastAsia="Times New Roman" w:hAnsi="Open Sans" w:cs="Open Sans"/>
          <w:color w:val="222222"/>
          <w:sz w:val="20"/>
          <w:szCs w:val="20"/>
        </w:rPr>
        <w:t xml:space="preserve"> program in Prosthodontics and received his Graduate Prosthodontic Certificate in 2006.</w:t>
      </w:r>
    </w:p>
    <w:p w14:paraId="096469BD" w14:textId="77777777" w:rsidR="00FF1F76" w:rsidRPr="00FF1F76" w:rsidRDefault="00FF1F76" w:rsidP="00FF1F76">
      <w:pPr>
        <w:shd w:val="clear" w:color="auto" w:fill="FFFFFF"/>
        <w:spacing w:after="150" w:line="360" w:lineRule="atLeast"/>
        <w:rPr>
          <w:rFonts w:ascii="Open Sans" w:eastAsia="Times New Roman" w:hAnsi="Open Sans" w:cs="Open Sans"/>
          <w:color w:val="222222"/>
          <w:sz w:val="20"/>
          <w:szCs w:val="20"/>
        </w:rPr>
      </w:pPr>
      <w:r w:rsidRPr="00FF1F76">
        <w:rPr>
          <w:rFonts w:ascii="Open Sans" w:eastAsia="Times New Roman" w:hAnsi="Open Sans" w:cs="Open Sans"/>
          <w:color w:val="222222"/>
          <w:sz w:val="20"/>
          <w:szCs w:val="20"/>
        </w:rPr>
        <w:t xml:space="preserve">In addition to being a key member of the team at </w:t>
      </w:r>
      <w:proofErr w:type="spellStart"/>
      <w:r w:rsidRPr="00FF1F76">
        <w:rPr>
          <w:rFonts w:ascii="Open Sans" w:eastAsia="Times New Roman" w:hAnsi="Open Sans" w:cs="Open Sans"/>
          <w:color w:val="222222"/>
          <w:sz w:val="20"/>
          <w:szCs w:val="20"/>
        </w:rPr>
        <w:t>ClearChoice</w:t>
      </w:r>
      <w:proofErr w:type="spellEnd"/>
      <w:r w:rsidRPr="00FF1F76">
        <w:rPr>
          <w:rFonts w:ascii="Open Sans" w:eastAsia="Times New Roman" w:hAnsi="Open Sans" w:cs="Open Sans"/>
          <w:color w:val="222222"/>
          <w:sz w:val="20"/>
          <w:szCs w:val="20"/>
        </w:rPr>
        <w:t xml:space="preserve"> Dental Implant Center in Federal Way, Dr. </w:t>
      </w:r>
      <w:proofErr w:type="spellStart"/>
      <w:r w:rsidRPr="00FF1F76">
        <w:rPr>
          <w:rFonts w:ascii="Open Sans" w:eastAsia="Times New Roman" w:hAnsi="Open Sans" w:cs="Open Sans"/>
          <w:color w:val="222222"/>
          <w:sz w:val="20"/>
          <w:szCs w:val="20"/>
        </w:rPr>
        <w:t>Piñeyro</w:t>
      </w:r>
      <w:proofErr w:type="spellEnd"/>
      <w:r w:rsidRPr="00FF1F76">
        <w:rPr>
          <w:rFonts w:ascii="Open Sans" w:eastAsia="Times New Roman" w:hAnsi="Open Sans" w:cs="Open Sans"/>
          <w:color w:val="222222"/>
          <w:sz w:val="20"/>
          <w:szCs w:val="20"/>
        </w:rPr>
        <w:t xml:space="preserve"> has been a prosthodontist in private practice since 2006. He has been a guest lecturer at the University of Rochester Eastman Dental Center, Loma Linda University, Oregon Health </w:t>
      </w:r>
      <w:proofErr w:type="gramStart"/>
      <w:r w:rsidRPr="00FF1F76">
        <w:rPr>
          <w:rFonts w:ascii="Open Sans" w:eastAsia="Times New Roman" w:hAnsi="Open Sans" w:cs="Open Sans"/>
          <w:color w:val="222222"/>
          <w:sz w:val="20"/>
          <w:szCs w:val="20"/>
        </w:rPr>
        <w:t>And</w:t>
      </w:r>
      <w:proofErr w:type="gramEnd"/>
      <w:r w:rsidRPr="00FF1F76">
        <w:rPr>
          <w:rFonts w:ascii="Open Sans" w:eastAsia="Times New Roman" w:hAnsi="Open Sans" w:cs="Open Sans"/>
          <w:color w:val="222222"/>
          <w:sz w:val="20"/>
          <w:szCs w:val="20"/>
        </w:rPr>
        <w:t xml:space="preserve"> Science University as well as a member of the Clinical Affiliate Faculty for Restorative Dentistry at the University of Washington School of Dentistry. Dr. </w:t>
      </w:r>
      <w:proofErr w:type="spellStart"/>
      <w:r w:rsidRPr="00FF1F76">
        <w:rPr>
          <w:rFonts w:ascii="Open Sans" w:eastAsia="Times New Roman" w:hAnsi="Open Sans" w:cs="Open Sans"/>
          <w:color w:val="222222"/>
          <w:sz w:val="20"/>
          <w:szCs w:val="20"/>
        </w:rPr>
        <w:t>Piñeyro</w:t>
      </w:r>
      <w:proofErr w:type="spellEnd"/>
      <w:r w:rsidRPr="00FF1F76">
        <w:rPr>
          <w:rFonts w:ascii="Open Sans" w:eastAsia="Times New Roman" w:hAnsi="Open Sans" w:cs="Open Sans"/>
          <w:color w:val="222222"/>
          <w:sz w:val="20"/>
          <w:szCs w:val="20"/>
        </w:rPr>
        <w:t xml:space="preserve"> has lectured both nationally and internationally to thousands of dentists on topics related to clinical prosthodontics and implant dentistry. He has been involved in dental research focusing on dental implants and has authored several publications in text books and peer reviewed dental journals such as the Journal of Prosthetic Dentistry, International Journal of Oral Maxillofacial Implants, Journal of Esthetic and Restorative Dentistry, and Dentistry Today. Dr. </w:t>
      </w:r>
      <w:proofErr w:type="spellStart"/>
      <w:r w:rsidRPr="00FF1F76">
        <w:rPr>
          <w:rFonts w:ascii="Open Sans" w:eastAsia="Times New Roman" w:hAnsi="Open Sans" w:cs="Open Sans"/>
          <w:color w:val="222222"/>
          <w:sz w:val="20"/>
          <w:szCs w:val="20"/>
        </w:rPr>
        <w:t>Piñeyro</w:t>
      </w:r>
      <w:proofErr w:type="spellEnd"/>
      <w:r w:rsidRPr="00FF1F76">
        <w:rPr>
          <w:rFonts w:ascii="Open Sans" w:eastAsia="Times New Roman" w:hAnsi="Open Sans" w:cs="Open Sans"/>
          <w:color w:val="222222"/>
          <w:sz w:val="20"/>
          <w:szCs w:val="20"/>
        </w:rPr>
        <w:t xml:space="preserve"> has established himself as an authority in the field of dental implants and has been a member of the American College of Prosthodontists, the American Dental Association, the American Prosthodontic Society, and the Washington State Society of Prosthodontists. In his spare time, Dr. </w:t>
      </w:r>
      <w:proofErr w:type="spellStart"/>
      <w:r w:rsidRPr="00FF1F76">
        <w:rPr>
          <w:rFonts w:ascii="Open Sans" w:eastAsia="Times New Roman" w:hAnsi="Open Sans" w:cs="Open Sans"/>
          <w:color w:val="222222"/>
          <w:sz w:val="20"/>
          <w:szCs w:val="20"/>
        </w:rPr>
        <w:t>Piñeyro</w:t>
      </w:r>
      <w:proofErr w:type="spellEnd"/>
      <w:r w:rsidRPr="00FF1F76">
        <w:rPr>
          <w:rFonts w:ascii="Open Sans" w:eastAsia="Times New Roman" w:hAnsi="Open Sans" w:cs="Open Sans"/>
          <w:color w:val="222222"/>
          <w:sz w:val="20"/>
          <w:szCs w:val="20"/>
        </w:rPr>
        <w:t xml:space="preserve"> enjoys playing soccer, and traveling with his wife and daughters. He is fluent in English, Spanish, and Italian.</w:t>
      </w:r>
    </w:p>
    <w:p w14:paraId="6C393C98" w14:textId="77777777" w:rsidR="00FF1F76" w:rsidRPr="00FF1F76" w:rsidRDefault="00FF1F76" w:rsidP="00FF1F76">
      <w:pPr>
        <w:pBdr>
          <w:bottom w:val="single" w:sz="6" w:space="8" w:color="1A72B5"/>
        </w:pBdr>
        <w:shd w:val="clear" w:color="auto" w:fill="FFFFFF"/>
        <w:spacing w:after="0" w:line="420" w:lineRule="atLeast"/>
        <w:outlineLvl w:val="1"/>
        <w:rPr>
          <w:rFonts w:ascii="Open Sans" w:eastAsia="Times New Roman" w:hAnsi="Open Sans" w:cs="Open Sans"/>
          <w:color w:val="1A72B5"/>
          <w:sz w:val="36"/>
          <w:szCs w:val="36"/>
        </w:rPr>
      </w:pPr>
      <w:r w:rsidRPr="00FF1F76">
        <w:rPr>
          <w:rFonts w:ascii="Open Sans" w:eastAsia="Times New Roman" w:hAnsi="Open Sans" w:cs="Open Sans"/>
          <w:color w:val="1A72B5"/>
          <w:sz w:val="36"/>
          <w:szCs w:val="36"/>
        </w:rPr>
        <w:t>Career Highlights</w:t>
      </w:r>
    </w:p>
    <w:p w14:paraId="6AD67140"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 xml:space="preserve">DDS – Universidad </w:t>
      </w:r>
      <w:proofErr w:type="spellStart"/>
      <w:r w:rsidRPr="00FF1F76">
        <w:rPr>
          <w:rFonts w:ascii="Open Sans" w:eastAsia="Times New Roman" w:hAnsi="Open Sans" w:cs="Open Sans"/>
          <w:color w:val="000000"/>
          <w:sz w:val="20"/>
          <w:szCs w:val="20"/>
        </w:rPr>
        <w:t>Autonoma</w:t>
      </w:r>
      <w:proofErr w:type="spellEnd"/>
      <w:r w:rsidRPr="00FF1F76">
        <w:rPr>
          <w:rFonts w:ascii="Open Sans" w:eastAsia="Times New Roman" w:hAnsi="Open Sans" w:cs="Open Sans"/>
          <w:color w:val="000000"/>
          <w:sz w:val="20"/>
          <w:szCs w:val="20"/>
        </w:rPr>
        <w:t xml:space="preserve"> de Guadalajara</w:t>
      </w:r>
    </w:p>
    <w:p w14:paraId="3FC3A2F4"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Advanced Education in General Dentistry, University of Rochester Eastman Dental Center, NY</w:t>
      </w:r>
    </w:p>
    <w:p w14:paraId="4F4F4A79"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Certificate in Prosthodontics – University of Rochester Eastman Dental Center</w:t>
      </w:r>
    </w:p>
    <w:p w14:paraId="2FE8EA03"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Member of the American College of Prosthodontists</w:t>
      </w:r>
    </w:p>
    <w:p w14:paraId="156637B4"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Member of the American Dental Association</w:t>
      </w:r>
    </w:p>
    <w:p w14:paraId="0D73BA3A"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Member of the American Prosthodontic Society</w:t>
      </w:r>
    </w:p>
    <w:p w14:paraId="2BBC01A3" w14:textId="77777777" w:rsidR="00FF1F76" w:rsidRPr="00FF1F76" w:rsidRDefault="00FF1F76" w:rsidP="00FF1F76">
      <w:pPr>
        <w:numPr>
          <w:ilvl w:val="0"/>
          <w:numId w:val="1"/>
        </w:numPr>
        <w:shd w:val="clear" w:color="auto" w:fill="FFFFFF"/>
        <w:spacing w:after="0" w:line="240" w:lineRule="auto"/>
        <w:ind w:left="945"/>
        <w:rPr>
          <w:rFonts w:ascii="Open Sans" w:eastAsia="Times New Roman" w:hAnsi="Open Sans" w:cs="Open Sans"/>
          <w:color w:val="000000"/>
          <w:sz w:val="20"/>
          <w:szCs w:val="20"/>
        </w:rPr>
      </w:pPr>
      <w:r w:rsidRPr="00FF1F76">
        <w:rPr>
          <w:rFonts w:ascii="Open Sans" w:eastAsia="Times New Roman" w:hAnsi="Open Sans" w:cs="Open Sans"/>
          <w:color w:val="000000"/>
          <w:sz w:val="20"/>
          <w:szCs w:val="20"/>
        </w:rPr>
        <w:t>Member of the Washington State Society of Prosthodontists</w:t>
      </w:r>
    </w:p>
    <w:p w14:paraId="29BE698E" w14:textId="77777777" w:rsidR="0080146F" w:rsidRDefault="0080146F" w:rsidP="00FF1F76">
      <w:pPr>
        <w:pStyle w:val="NoSpacing"/>
      </w:pPr>
    </w:p>
    <w:sectPr w:rsidR="0080146F" w:rsidSect="00FF1F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432E3"/>
    <w:multiLevelType w:val="multilevel"/>
    <w:tmpl w:val="E6E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76"/>
    <w:rsid w:val="0065133B"/>
    <w:rsid w:val="0080146F"/>
    <w:rsid w:val="00A84B8C"/>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EA2A"/>
  <w15:chartTrackingRefBased/>
  <w15:docId w15:val="{D26CCB0E-C0E8-42BF-A593-A08B6E01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261179">
      <w:bodyDiv w:val="1"/>
      <w:marLeft w:val="0"/>
      <w:marRight w:val="0"/>
      <w:marTop w:val="0"/>
      <w:marBottom w:val="0"/>
      <w:divBdr>
        <w:top w:val="none" w:sz="0" w:space="0" w:color="auto"/>
        <w:left w:val="none" w:sz="0" w:space="0" w:color="auto"/>
        <w:bottom w:val="none" w:sz="0" w:space="0" w:color="auto"/>
        <w:right w:val="none" w:sz="0" w:space="0" w:color="auto"/>
      </w:divBdr>
      <w:divsChild>
        <w:div w:id="1553075888">
          <w:marLeft w:val="0"/>
          <w:marRight w:val="0"/>
          <w:marTop w:val="0"/>
          <w:marBottom w:val="600"/>
          <w:divBdr>
            <w:top w:val="none" w:sz="0" w:space="0" w:color="auto"/>
            <w:left w:val="none" w:sz="0" w:space="0" w:color="auto"/>
            <w:bottom w:val="none" w:sz="0" w:space="0" w:color="auto"/>
            <w:right w:val="none" w:sz="0" w:space="0" w:color="auto"/>
          </w:divBdr>
          <w:divsChild>
            <w:div w:id="1596327645">
              <w:marLeft w:val="0"/>
              <w:marRight w:val="0"/>
              <w:marTop w:val="0"/>
              <w:marBottom w:val="0"/>
              <w:divBdr>
                <w:top w:val="none" w:sz="0" w:space="0" w:color="auto"/>
                <w:left w:val="none" w:sz="0" w:space="0" w:color="auto"/>
                <w:bottom w:val="none" w:sz="0" w:space="0" w:color="auto"/>
                <w:right w:val="none" w:sz="0" w:space="0" w:color="auto"/>
              </w:divBdr>
            </w:div>
          </w:divsChild>
        </w:div>
        <w:div w:id="1016926156">
          <w:marLeft w:val="0"/>
          <w:marRight w:val="0"/>
          <w:marTop w:val="0"/>
          <w:marBottom w:val="0"/>
          <w:divBdr>
            <w:top w:val="none" w:sz="0" w:space="0" w:color="auto"/>
            <w:left w:val="none" w:sz="0" w:space="0" w:color="auto"/>
            <w:bottom w:val="none" w:sz="0" w:space="0" w:color="auto"/>
            <w:right w:val="none" w:sz="0" w:space="0" w:color="auto"/>
          </w:divBdr>
          <w:divsChild>
            <w:div w:id="1930117775">
              <w:marLeft w:val="0"/>
              <w:marRight w:val="0"/>
              <w:marTop w:val="0"/>
              <w:marBottom w:val="0"/>
              <w:divBdr>
                <w:top w:val="none" w:sz="0" w:space="0" w:color="auto"/>
                <w:left w:val="none" w:sz="0" w:space="0" w:color="auto"/>
                <w:bottom w:val="none" w:sz="0" w:space="0" w:color="auto"/>
                <w:right w:val="none" w:sz="0" w:space="0" w:color="auto"/>
              </w:divBdr>
            </w:div>
            <w:div w:id="339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dc:creator>
  <cp:keywords/>
  <dc:description/>
  <cp:lastModifiedBy>User16</cp:lastModifiedBy>
  <cp:revision>1</cp:revision>
  <dcterms:created xsi:type="dcterms:W3CDTF">2021-10-28T16:56:00Z</dcterms:created>
  <dcterms:modified xsi:type="dcterms:W3CDTF">2021-10-28T17:03:00Z</dcterms:modified>
</cp:coreProperties>
</file>